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DC6DD8">
      <w:pPr>
        <w:spacing w:line="480" w:lineRule="auto"/>
        <w:jc w:val="center"/>
        <w:rPr>
          <w:rFonts w:ascii="Times New Roman" w:hAnsi="Times New Roman" w:cs="Times New Roman"/>
          <w:sz w:val="24"/>
          <w:szCs w:val="24"/>
        </w:rPr>
      </w:pPr>
    </w:p>
    <w:p w:rsidR="00DC6DD8" w:rsidRDefault="00DC6DD8" w:rsidP="00DC6DD8">
      <w:pPr>
        <w:spacing w:line="480" w:lineRule="auto"/>
        <w:jc w:val="center"/>
        <w:rPr>
          <w:rFonts w:ascii="Times New Roman" w:hAnsi="Times New Roman" w:cs="Times New Roman"/>
          <w:sz w:val="24"/>
          <w:szCs w:val="24"/>
        </w:rPr>
      </w:pPr>
      <w:r>
        <w:rPr>
          <w:rFonts w:ascii="Times New Roman" w:hAnsi="Times New Roman" w:cs="Times New Roman"/>
          <w:sz w:val="24"/>
          <w:szCs w:val="24"/>
        </w:rPr>
        <w:t>Harm Reduction</w:t>
      </w:r>
    </w:p>
    <w:p w:rsidR="00DC6DD8" w:rsidRDefault="00DC6DD8" w:rsidP="00DC6DD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C6DD8" w:rsidRDefault="00470075" w:rsidP="00DC6DD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70075" w:rsidRDefault="00470075" w:rsidP="00DC6DD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70075" w:rsidRDefault="00470075" w:rsidP="00DC6DD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AA74E4" w:rsidRPr="00AA74E4" w:rsidRDefault="00470075" w:rsidP="00AA74E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A74E4" w:rsidRPr="00AA74E4">
        <w:rPr>
          <w:rFonts w:ascii="Times New Roman" w:hAnsi="Times New Roman" w:cs="Times New Roman"/>
          <w:sz w:val="24"/>
          <w:szCs w:val="24"/>
        </w:rPr>
        <w:t>Harm reduction is a strategy which has led to a decrease in the negative consequences of bad behaviors. The harm reduction approach involves setting up some goals with the realistic and more immediate once to be achieved in steps to get to risk-free use or if possible, abstinence. The key objective of the approach is to reduce the adverse consequences through measurement of health, social and economic outcomes rather than measuring drug consumption.</w:t>
      </w:r>
      <w:bookmarkStart w:id="0" w:name="_GoBack"/>
      <w:bookmarkEnd w:id="0"/>
    </w:p>
    <w:p w:rsidR="00AA74E4" w:rsidRPr="00AA74E4" w:rsidRDefault="00470075" w:rsidP="00AA74E4">
      <w:pPr>
        <w:spacing w:line="480" w:lineRule="auto"/>
        <w:rPr>
          <w:rFonts w:ascii="Times New Roman" w:hAnsi="Times New Roman" w:cs="Times New Roman"/>
          <w:sz w:val="24"/>
          <w:szCs w:val="24"/>
        </w:rPr>
      </w:pPr>
      <w:r>
        <w:rPr>
          <w:rFonts w:ascii="Times New Roman" w:hAnsi="Times New Roman" w:cs="Times New Roman"/>
          <w:sz w:val="24"/>
          <w:szCs w:val="24"/>
        </w:rPr>
        <w:tab/>
      </w:r>
      <w:r w:rsidR="00AA74E4" w:rsidRPr="00AA74E4">
        <w:rPr>
          <w:rFonts w:ascii="Times New Roman" w:hAnsi="Times New Roman" w:cs="Times New Roman"/>
          <w:sz w:val="24"/>
          <w:szCs w:val="24"/>
        </w:rPr>
        <w:t xml:space="preserve">In the Netherlands, harm reduction has been achieved through low-threshold facilities, outreach work, and centers set up for “social addiction care’, </w:t>
      </w:r>
      <w:r w:rsidRPr="00AA74E4">
        <w:rPr>
          <w:rFonts w:ascii="Times New Roman" w:hAnsi="Times New Roman" w:cs="Times New Roman"/>
          <w:sz w:val="24"/>
          <w:szCs w:val="24"/>
        </w:rPr>
        <w:t>the</w:t>
      </w:r>
      <w:r w:rsidR="00AA74E4" w:rsidRPr="00AA74E4">
        <w:rPr>
          <w:rFonts w:ascii="Times New Roman" w:hAnsi="Times New Roman" w:cs="Times New Roman"/>
          <w:sz w:val="24"/>
          <w:szCs w:val="24"/>
        </w:rPr>
        <w:t xml:space="preserve"> objective is to motivate the difficult-to-reach drug users to engage themselves in some kind of treatment to prevent their situation from worsening. The harmful consequences of drug use are thus reduced. Problematic drug users in Portugal are referred to treatment then a system is created to prevent and dissuade consumption</w:t>
      </w:r>
      <w:r w:rsidR="00DC6DD8">
        <w:rPr>
          <w:rFonts w:ascii="Times New Roman" w:hAnsi="Times New Roman" w:cs="Times New Roman"/>
          <w:sz w:val="24"/>
          <w:szCs w:val="24"/>
        </w:rPr>
        <w:t xml:space="preserve"> (Bonomo, 2001)</w:t>
      </w:r>
      <w:r w:rsidR="00AA74E4" w:rsidRPr="00AA74E4">
        <w:rPr>
          <w:rFonts w:ascii="Times New Roman" w:hAnsi="Times New Roman" w:cs="Times New Roman"/>
          <w:sz w:val="24"/>
          <w:szCs w:val="24"/>
        </w:rPr>
        <w:t>. There is a network of harm reduction programs and structures countrywide which include needle and syringe exchange programs, contact units, outreach teams, and drop in centers. The national needle and syringe program advocates for zero sharing of a syringe to prevent HIV among people who inject drugs.</w:t>
      </w:r>
    </w:p>
    <w:p w:rsidR="00AA74E4" w:rsidRPr="00AA74E4" w:rsidRDefault="00470075" w:rsidP="00AA74E4">
      <w:pPr>
        <w:spacing w:line="480" w:lineRule="auto"/>
        <w:rPr>
          <w:rFonts w:ascii="Times New Roman" w:hAnsi="Times New Roman" w:cs="Times New Roman"/>
          <w:sz w:val="24"/>
          <w:szCs w:val="24"/>
        </w:rPr>
      </w:pPr>
      <w:r>
        <w:rPr>
          <w:rFonts w:ascii="Times New Roman" w:hAnsi="Times New Roman" w:cs="Times New Roman"/>
          <w:sz w:val="24"/>
          <w:szCs w:val="24"/>
        </w:rPr>
        <w:tab/>
      </w:r>
      <w:r w:rsidR="00AA74E4" w:rsidRPr="00AA74E4">
        <w:rPr>
          <w:rFonts w:ascii="Times New Roman" w:hAnsi="Times New Roman" w:cs="Times New Roman"/>
          <w:sz w:val="24"/>
          <w:szCs w:val="24"/>
        </w:rPr>
        <w:t>In Austria, syringe sale and syringe exchange are the main harm reduction interventions. These interventions advocate for clean injecting equipment</w:t>
      </w:r>
      <w:r w:rsidR="00DC6DD8">
        <w:rPr>
          <w:rFonts w:ascii="Times New Roman" w:hAnsi="Times New Roman" w:cs="Times New Roman"/>
          <w:sz w:val="24"/>
          <w:szCs w:val="24"/>
        </w:rPr>
        <w:t xml:space="preserve"> (Amundsen, 2006)</w:t>
      </w:r>
      <w:r w:rsidR="00AA74E4" w:rsidRPr="00AA74E4">
        <w:rPr>
          <w:rFonts w:ascii="Times New Roman" w:hAnsi="Times New Roman" w:cs="Times New Roman"/>
          <w:sz w:val="24"/>
          <w:szCs w:val="24"/>
        </w:rPr>
        <w:t>. Additionally, provision of information on safer sex and condom distribution prevent the spread of drug-related infectious diseases. In Switzerland, the Swiss approach constituted different harm reduction initiatives including heroin-assisted treatment, supervised injecting rooms, social support, housing, and methadone programs. The number of HIV infections and overdose mortality has reduced greatly in Switzerland. In Canada, naloxone has been made easy to access. This drug helps reverse opioid overdoses</w:t>
      </w:r>
      <w:r w:rsidR="00DC6DD8">
        <w:rPr>
          <w:rFonts w:ascii="Times New Roman" w:hAnsi="Times New Roman" w:cs="Times New Roman"/>
          <w:sz w:val="24"/>
          <w:szCs w:val="24"/>
        </w:rPr>
        <w:t xml:space="preserve"> (Denning &amp; Little, 2011)</w:t>
      </w:r>
      <w:r w:rsidR="00AA74E4" w:rsidRPr="00AA74E4">
        <w:rPr>
          <w:rFonts w:ascii="Times New Roman" w:hAnsi="Times New Roman" w:cs="Times New Roman"/>
          <w:sz w:val="24"/>
          <w:szCs w:val="24"/>
        </w:rPr>
        <w:t>. Public education awareness and monitoring programs are conducted in relation to cannabis legalization.</w:t>
      </w:r>
    </w:p>
    <w:p w:rsidR="000311F0" w:rsidRDefault="00470075" w:rsidP="00AA74E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A74E4" w:rsidRPr="00AA74E4">
        <w:rPr>
          <w:rFonts w:ascii="Times New Roman" w:hAnsi="Times New Roman" w:cs="Times New Roman"/>
          <w:sz w:val="24"/>
          <w:szCs w:val="24"/>
        </w:rPr>
        <w:t>I support the Netherlands harm reduction approach. The approach has reduced drug-induced deaths, drug-related infectious diseases and has helped reduce drug-related emergencies. It is clear and easy to implement.</w:t>
      </w: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AA74E4">
      <w:pPr>
        <w:spacing w:line="480" w:lineRule="auto"/>
        <w:rPr>
          <w:rFonts w:ascii="Times New Roman" w:hAnsi="Times New Roman" w:cs="Times New Roman"/>
          <w:sz w:val="24"/>
          <w:szCs w:val="24"/>
        </w:rPr>
      </w:pPr>
    </w:p>
    <w:p w:rsidR="00DC6DD8" w:rsidRDefault="00DC6DD8" w:rsidP="00DC6DD8">
      <w:pPr>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DC6DD8" w:rsidRDefault="00DC6DD8" w:rsidP="00DC6DD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Amundsen, E. J. (2006). Measuring effectiveness of needle and syringe exchange programs for prevention of HIV among injecting drug users. </w:t>
      </w:r>
      <w:r>
        <w:rPr>
          <w:rFonts w:ascii="Times New Roman" w:eastAsia="Times New Roman" w:hAnsi="Times New Roman" w:cs="Times New Roman"/>
          <w:i/>
          <w:iCs/>
          <w:sz w:val="24"/>
          <w:szCs w:val="24"/>
        </w:rPr>
        <w:t>Addiction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101</w:t>
      </w:r>
      <w:r>
        <w:rPr>
          <w:rFonts w:ascii="Times New Roman" w:eastAsia="Times New Roman" w:hAnsi="Times New Roman" w:cs="Times New Roman"/>
          <w:sz w:val="24"/>
          <w:szCs w:val="24"/>
        </w:rPr>
        <w:t>(7), 911-912.</w:t>
      </w:r>
    </w:p>
    <w:p w:rsidR="00DC6DD8" w:rsidRDefault="00DC6DD8" w:rsidP="00DC6DD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Bonomo, Y. A., &amp; Bowes, G. (2001). Putting harm reduction into an adolescent context. </w:t>
      </w:r>
      <w:r>
        <w:rPr>
          <w:rFonts w:ascii="Times New Roman" w:eastAsia="Times New Roman" w:hAnsi="Times New Roman" w:cs="Times New Roman"/>
          <w:i/>
          <w:iCs/>
          <w:sz w:val="24"/>
          <w:szCs w:val="24"/>
        </w:rPr>
        <w:t>Journal of Pediatrics and Child Health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37</w:t>
      </w:r>
      <w:r>
        <w:rPr>
          <w:rFonts w:ascii="Times New Roman" w:eastAsia="Times New Roman" w:hAnsi="Times New Roman" w:cs="Times New Roman"/>
          <w:sz w:val="24"/>
          <w:szCs w:val="24"/>
        </w:rPr>
        <w:t>(1), 5-8.</w:t>
      </w:r>
    </w:p>
    <w:p w:rsidR="00DC6DD8" w:rsidRDefault="00DC6DD8" w:rsidP="00DC6DD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Denning, P., &amp; Little, J. (2011). </w:t>
      </w:r>
      <w:r>
        <w:rPr>
          <w:rFonts w:ascii="Times New Roman" w:eastAsia="Times New Roman" w:hAnsi="Times New Roman" w:cs="Times New Roman"/>
          <w:i/>
          <w:iCs/>
          <w:sz w:val="24"/>
          <w:szCs w:val="24"/>
        </w:rPr>
        <w:t>Practicing harm reduction psychotherapy: An alternative approach to addictions</w:t>
      </w:r>
      <w:r>
        <w:rPr>
          <w:rFonts w:ascii="Times New Roman" w:eastAsia="Times New Roman" w:hAnsi="Times New Roman" w:cs="Times New Roman"/>
          <w:sz w:val="24"/>
          <w:szCs w:val="24"/>
        </w:rPr>
        <w:t>. Guilford Press.</w:t>
      </w:r>
    </w:p>
    <w:p w:rsidR="00DC6DD8" w:rsidRDefault="00DC6DD8" w:rsidP="00DC6DD8">
      <w:pPr>
        <w:spacing w:line="480" w:lineRule="auto"/>
        <w:ind w:left="720" w:hanging="720"/>
      </w:pPr>
    </w:p>
    <w:p w:rsidR="00DC6DD8" w:rsidRPr="00AA74E4" w:rsidRDefault="00DC6DD8" w:rsidP="00AA74E4">
      <w:pPr>
        <w:spacing w:line="480" w:lineRule="auto"/>
        <w:rPr>
          <w:rFonts w:ascii="Times New Roman" w:hAnsi="Times New Roman" w:cs="Times New Roman"/>
          <w:sz w:val="24"/>
          <w:szCs w:val="24"/>
        </w:rPr>
      </w:pPr>
    </w:p>
    <w:sectPr w:rsidR="00DC6DD8" w:rsidRPr="00AA74E4" w:rsidSect="00DC6D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71A" w:rsidRDefault="007F371A" w:rsidP="00DC6DD8">
      <w:pPr>
        <w:spacing w:after="0" w:line="240" w:lineRule="auto"/>
      </w:pPr>
      <w:r>
        <w:separator/>
      </w:r>
    </w:p>
  </w:endnote>
  <w:endnote w:type="continuationSeparator" w:id="1">
    <w:p w:rsidR="007F371A" w:rsidRDefault="007F371A" w:rsidP="00DC6D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71A" w:rsidRDefault="007F371A" w:rsidP="00DC6DD8">
      <w:pPr>
        <w:spacing w:after="0" w:line="240" w:lineRule="auto"/>
      </w:pPr>
      <w:r>
        <w:separator/>
      </w:r>
    </w:p>
  </w:footnote>
  <w:footnote w:type="continuationSeparator" w:id="1">
    <w:p w:rsidR="007F371A" w:rsidRDefault="007F371A" w:rsidP="00DC6D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03798497"/>
      <w:docPartObj>
        <w:docPartGallery w:val="Page Numbers (Top of Page)"/>
        <w:docPartUnique/>
      </w:docPartObj>
    </w:sdtPr>
    <w:sdtEndPr>
      <w:rPr>
        <w:noProof/>
      </w:rPr>
    </w:sdtEndPr>
    <w:sdtContent>
      <w:p w:rsidR="00DC6DD8" w:rsidRPr="00DC6DD8" w:rsidRDefault="00DC6DD8" w:rsidP="00470075">
        <w:pPr>
          <w:pStyle w:val="Header"/>
          <w:jc w:val="right"/>
          <w:rPr>
            <w:rFonts w:ascii="Times New Roman" w:hAnsi="Times New Roman" w:cs="Times New Roman"/>
            <w:sz w:val="24"/>
            <w:szCs w:val="24"/>
          </w:rPr>
        </w:pPr>
        <w:r w:rsidRPr="00DC6DD8">
          <w:rPr>
            <w:rFonts w:ascii="Times New Roman" w:hAnsi="Times New Roman" w:cs="Times New Roman"/>
            <w:sz w:val="24"/>
            <w:szCs w:val="24"/>
          </w:rPr>
          <w:t xml:space="preserve">HARM REDUCTION                                                                                                                  </w:t>
        </w:r>
        <w:r w:rsidR="00517759" w:rsidRPr="00DC6DD8">
          <w:rPr>
            <w:rFonts w:ascii="Times New Roman" w:hAnsi="Times New Roman" w:cs="Times New Roman"/>
            <w:sz w:val="24"/>
            <w:szCs w:val="24"/>
          </w:rPr>
          <w:fldChar w:fldCharType="begin"/>
        </w:r>
        <w:r w:rsidRPr="00DC6DD8">
          <w:rPr>
            <w:rFonts w:ascii="Times New Roman" w:hAnsi="Times New Roman" w:cs="Times New Roman"/>
            <w:sz w:val="24"/>
            <w:szCs w:val="24"/>
          </w:rPr>
          <w:instrText xml:space="preserve"> PAGE   \* MERGEFORMAT </w:instrText>
        </w:r>
        <w:r w:rsidR="00517759" w:rsidRPr="00DC6DD8">
          <w:rPr>
            <w:rFonts w:ascii="Times New Roman" w:hAnsi="Times New Roman" w:cs="Times New Roman"/>
            <w:sz w:val="24"/>
            <w:szCs w:val="24"/>
          </w:rPr>
          <w:fldChar w:fldCharType="separate"/>
        </w:r>
        <w:r w:rsidR="00470075">
          <w:rPr>
            <w:rFonts w:ascii="Times New Roman" w:hAnsi="Times New Roman" w:cs="Times New Roman"/>
            <w:noProof/>
            <w:sz w:val="24"/>
            <w:szCs w:val="24"/>
          </w:rPr>
          <w:t>2</w:t>
        </w:r>
        <w:r w:rsidR="00517759" w:rsidRPr="00DC6DD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D8" w:rsidRPr="00DC6DD8" w:rsidRDefault="00DC6DD8">
    <w:pPr>
      <w:pStyle w:val="Header"/>
      <w:rPr>
        <w:rFonts w:ascii="Times New Roman" w:hAnsi="Times New Roman" w:cs="Times New Roman"/>
        <w:sz w:val="24"/>
        <w:szCs w:val="24"/>
      </w:rPr>
    </w:pPr>
    <w:r w:rsidRPr="00DC6DD8">
      <w:rPr>
        <w:rFonts w:ascii="Times New Roman" w:hAnsi="Times New Roman" w:cs="Times New Roman"/>
        <w:sz w:val="24"/>
        <w:szCs w:val="24"/>
      </w:rPr>
      <w:t xml:space="preserve">Running head: HARM REDUCTION                                                    </w:t>
    </w:r>
    <w:r w:rsidR="00470075">
      <w:rPr>
        <w:rFonts w:ascii="Times New Roman" w:hAnsi="Times New Roman" w:cs="Times New Roman"/>
        <w:sz w:val="24"/>
        <w:szCs w:val="24"/>
      </w:rPr>
      <w:tab/>
    </w:r>
    <w:r w:rsidRPr="00DC6DD8">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F3A7B"/>
    <w:rsid w:val="000311F0"/>
    <w:rsid w:val="00470075"/>
    <w:rsid w:val="00517759"/>
    <w:rsid w:val="005D6C92"/>
    <w:rsid w:val="007F371A"/>
    <w:rsid w:val="00AA74E4"/>
    <w:rsid w:val="00DC6DD8"/>
    <w:rsid w:val="00DF3A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7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DD8"/>
  </w:style>
  <w:style w:type="paragraph" w:styleId="Footer">
    <w:name w:val="footer"/>
    <w:basedOn w:val="Normal"/>
    <w:link w:val="FooterChar"/>
    <w:uiPriority w:val="99"/>
    <w:unhideWhenUsed/>
    <w:rsid w:val="00DC6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DD8"/>
  </w:style>
</w:styles>
</file>

<file path=word/webSettings.xml><?xml version="1.0" encoding="utf-8"?>
<w:webSettings xmlns:r="http://schemas.openxmlformats.org/officeDocument/2006/relationships" xmlns:w="http://schemas.openxmlformats.org/wordprocessingml/2006/main">
  <w:divs>
    <w:div w:id="18351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416</Words>
  <Characters>2377</Characters>
  <Application>Microsoft Office Word</Application>
  <DocSecurity>0</DocSecurity>
  <Lines>19</Lines>
  <Paragraphs>5</Paragraphs>
  <ScaleCrop>false</ScaleCrop>
  <Company/>
  <LinksUpToDate>false</LinksUpToDate>
  <CharactersWithSpaces>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user</cp:lastModifiedBy>
  <cp:revision>2</cp:revision>
  <dcterms:created xsi:type="dcterms:W3CDTF">2018-04-22T15:52:00Z</dcterms:created>
  <dcterms:modified xsi:type="dcterms:W3CDTF">2018-04-22T15:52:00Z</dcterms:modified>
</cp:coreProperties>
</file>